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3A965" w14:textId="77777777" w:rsidR="00590CB8" w:rsidRDefault="00590CB8" w:rsidP="00FE5145">
      <w:pPr>
        <w:jc w:val="center"/>
        <w:rPr>
          <w:b/>
        </w:rPr>
      </w:pPr>
    </w:p>
    <w:p w14:paraId="4E1655ED" w14:textId="4B192A26" w:rsidR="00D71E97" w:rsidRPr="00590CB8" w:rsidRDefault="00335368" w:rsidP="00FE5145">
      <w:pPr>
        <w:jc w:val="center"/>
        <w:rPr>
          <w:b/>
          <w:sz w:val="28"/>
          <w:szCs w:val="28"/>
        </w:rPr>
      </w:pPr>
      <w:r w:rsidRPr="00590CB8">
        <w:rPr>
          <w:b/>
          <w:sz w:val="28"/>
          <w:szCs w:val="28"/>
        </w:rPr>
        <w:t>202</w:t>
      </w:r>
      <w:r w:rsidR="00590CB8" w:rsidRPr="00590CB8">
        <w:rPr>
          <w:b/>
          <w:sz w:val="28"/>
          <w:szCs w:val="28"/>
        </w:rPr>
        <w:t>5-</w:t>
      </w:r>
      <w:r w:rsidRPr="00590CB8">
        <w:rPr>
          <w:b/>
          <w:sz w:val="28"/>
          <w:szCs w:val="28"/>
        </w:rPr>
        <w:t>2</w:t>
      </w:r>
      <w:r w:rsidR="00590CB8" w:rsidRPr="00590CB8">
        <w:rPr>
          <w:b/>
          <w:sz w:val="28"/>
          <w:szCs w:val="28"/>
        </w:rPr>
        <w:t>6</w:t>
      </w:r>
      <w:r w:rsidRPr="00590CB8">
        <w:rPr>
          <w:b/>
          <w:sz w:val="28"/>
          <w:szCs w:val="28"/>
        </w:rPr>
        <w:t>.</w:t>
      </w:r>
      <w:r w:rsidR="00D71E97" w:rsidRPr="00590CB8">
        <w:rPr>
          <w:b/>
          <w:sz w:val="28"/>
          <w:szCs w:val="28"/>
        </w:rPr>
        <w:t xml:space="preserve"> tanév </w:t>
      </w:r>
      <w:r w:rsidR="00590CB8" w:rsidRPr="00590CB8">
        <w:rPr>
          <w:b/>
          <w:sz w:val="28"/>
          <w:szCs w:val="28"/>
        </w:rPr>
        <w:t>őszi</w:t>
      </w:r>
      <w:r w:rsidR="00D71E97" w:rsidRPr="00590CB8">
        <w:rPr>
          <w:b/>
          <w:sz w:val="28"/>
          <w:szCs w:val="28"/>
        </w:rPr>
        <w:t xml:space="preserve"> vizsgaidőszak vizsgajelentkezés</w:t>
      </w:r>
    </w:p>
    <w:p w14:paraId="49EB4DEC" w14:textId="77777777" w:rsidR="00AD2A18" w:rsidRPr="00D71E97" w:rsidRDefault="00AD2A18" w:rsidP="001C3974">
      <w:pPr>
        <w:jc w:val="both"/>
      </w:pPr>
    </w:p>
    <w:p w14:paraId="631934FE" w14:textId="37B54872" w:rsidR="00D71E97" w:rsidRPr="00D71E97" w:rsidRDefault="00494235" w:rsidP="001C3974">
      <w:pPr>
        <w:jc w:val="both"/>
      </w:pPr>
      <w:r>
        <w:rPr>
          <w:b/>
          <w:bCs/>
        </w:rPr>
        <w:t>Tisztelt Vizsgázó</w:t>
      </w:r>
      <w:r w:rsidR="00D71E97" w:rsidRPr="00D71E97">
        <w:rPr>
          <w:b/>
          <w:bCs/>
        </w:rPr>
        <w:t xml:space="preserve">! </w:t>
      </w:r>
    </w:p>
    <w:p w14:paraId="5912E171" w14:textId="7C1410F9" w:rsidR="00335368" w:rsidRDefault="00590CB8" w:rsidP="001C3974">
      <w:pPr>
        <w:jc w:val="both"/>
      </w:pPr>
      <w:r>
        <w:t>A 2025 ősz</w:t>
      </w:r>
      <w:r w:rsidR="005D2A8D">
        <w:t>i</w:t>
      </w:r>
      <w:r>
        <w:t xml:space="preserve"> szakmai vizsgajelentkezéshez</w:t>
      </w:r>
      <w:r w:rsidR="00335368">
        <w:t xml:space="preserve"> </w:t>
      </w:r>
      <w:r>
        <w:t>a</w:t>
      </w:r>
      <w:r w:rsidR="004E0697">
        <w:t xml:space="preserve"> honlapon található</w:t>
      </w:r>
      <w:r w:rsidR="005D2A8D">
        <w:t xml:space="preserve"> </w:t>
      </w:r>
      <w:r w:rsidR="00083367">
        <w:t>Forms linken elérhető</w:t>
      </w:r>
      <w:r w:rsidR="00335368">
        <w:t xml:space="preserve"> </w:t>
      </w:r>
      <w:r>
        <w:t>adatlapot kell beküldenie</w:t>
      </w:r>
      <w:r w:rsidR="00335368">
        <w:t xml:space="preserve">, a jelentkezési lapot a vizsgarendszer </w:t>
      </w:r>
      <w:r w:rsidR="00A25769">
        <w:t>hozza létre</w:t>
      </w:r>
      <w:r w:rsidR="00335368">
        <w:t xml:space="preserve">, </w:t>
      </w:r>
      <w:r w:rsidR="00EC46F0">
        <w:t>ezt a későbbiekben aláírás</w:t>
      </w:r>
      <w:r w:rsidR="005C65AF">
        <w:t>ával</w:t>
      </w:r>
      <w:r w:rsidR="00EC46F0">
        <w:t xml:space="preserve"> hitelesíti,</w:t>
      </w:r>
      <w:r w:rsidR="00DC1016">
        <w:t xml:space="preserve"> a</w:t>
      </w:r>
      <w:r w:rsidR="00EC46F0">
        <w:t xml:space="preserve"> jelentkezési lapot KÉK tollal kell aláírni!</w:t>
      </w:r>
    </w:p>
    <w:p w14:paraId="235D8270" w14:textId="71FC5A61" w:rsidR="00D71E97" w:rsidRPr="00D71E97" w:rsidRDefault="005C65AF" w:rsidP="001C3974">
      <w:pPr>
        <w:jc w:val="both"/>
      </w:pPr>
      <w:r>
        <w:t xml:space="preserve">A jelentkezési lap aláírásával </w:t>
      </w:r>
      <w:r w:rsidR="00D71E97" w:rsidRPr="00D71E97">
        <w:t>nyilatkozik</w:t>
      </w:r>
      <w:r>
        <w:t xml:space="preserve"> a vizsgázó, </w:t>
      </w:r>
      <w:r w:rsidR="00D71E97" w:rsidRPr="00D71E97">
        <w:t xml:space="preserve">hogy a </w:t>
      </w:r>
      <w:r w:rsidR="00DC1016">
        <w:t>dokumentumon</w:t>
      </w:r>
      <w:r w:rsidR="00D71E97" w:rsidRPr="00D71E97">
        <w:t xml:space="preserve"> szereplő adatai a valóságnak</w:t>
      </w:r>
      <w:r w:rsidR="00B83A69">
        <w:t xml:space="preserve"> </w:t>
      </w:r>
      <w:r w:rsidR="00B83A69" w:rsidRPr="00D71E97">
        <w:t>megfelelnek</w:t>
      </w:r>
      <w:r w:rsidR="00D71E97" w:rsidRPr="00D71E97">
        <w:t xml:space="preserve">! </w:t>
      </w:r>
    </w:p>
    <w:p w14:paraId="5744A621" w14:textId="0971D8CA" w:rsidR="00B83A69" w:rsidRDefault="00D71E97" w:rsidP="001C3974">
      <w:pPr>
        <w:jc w:val="both"/>
      </w:pPr>
      <w:r w:rsidRPr="00D71E97">
        <w:t>Kérem</w:t>
      </w:r>
      <w:r w:rsidR="005F5E46">
        <w:t>,</w:t>
      </w:r>
      <w:r w:rsidRPr="00D71E97">
        <w:t xml:space="preserve"> ügyeljen arra, hogy </w:t>
      </w:r>
      <w:r w:rsidRPr="00D71E97">
        <w:rPr>
          <w:b/>
          <w:bCs/>
        </w:rPr>
        <w:t>személyi igazolványa</w:t>
      </w:r>
      <w:r w:rsidRPr="00D71E97">
        <w:t xml:space="preserve"> a vizsga befejezésének időpontjáig érvényes</w:t>
      </w:r>
      <w:r w:rsidR="005C65AF">
        <w:t xml:space="preserve"> </w:t>
      </w:r>
      <w:r w:rsidRPr="00D71E97">
        <w:t xml:space="preserve">legyen, </w:t>
      </w:r>
      <w:r w:rsidR="005C65AF">
        <w:t xml:space="preserve">ha személyi okmányaiban változás történik, erről </w:t>
      </w:r>
      <w:r w:rsidR="00B83A69">
        <w:t xml:space="preserve">köteles </w:t>
      </w:r>
      <w:r w:rsidR="005C65AF">
        <w:t>tájékozta</w:t>
      </w:r>
      <w:r w:rsidR="00B83A69">
        <w:t>tni</w:t>
      </w:r>
      <w:r w:rsidR="005C65AF">
        <w:t xml:space="preserve"> a vizsgaközpontot</w:t>
      </w:r>
      <w:r w:rsidRPr="00D71E97">
        <w:t xml:space="preserve">! </w:t>
      </w:r>
    </w:p>
    <w:p w14:paraId="0EE77FB8" w14:textId="10595295" w:rsidR="00D71E97" w:rsidRPr="00D71E97" w:rsidRDefault="00D71E97" w:rsidP="001C3974">
      <w:pPr>
        <w:jc w:val="both"/>
      </w:pPr>
      <w:r w:rsidRPr="00D71E97">
        <w:t>Tájékoztatom, hogy a szakmai vizsgákat a 2019. évi LXXX. törvény (Szakképzési tv.) és a 12/2020. (II.7.) Kormányrendelet a szakképzésről szóló törvény végrehajtásáról szabályozza, kérem ez alapján az idevonatkozó</w:t>
      </w:r>
      <w:r w:rsidR="005F5E46">
        <w:t xml:space="preserve"> bekezdések tudomásulvételét: </w:t>
      </w:r>
    </w:p>
    <w:p w14:paraId="3B7B58FC" w14:textId="340514CE" w:rsidR="00494235" w:rsidRPr="00494235" w:rsidRDefault="00D71E97" w:rsidP="001C3974">
      <w:pPr>
        <w:jc w:val="both"/>
        <w:rPr>
          <w:b/>
          <w:bCs/>
        </w:rPr>
      </w:pPr>
      <w:r w:rsidRPr="00D71E97">
        <w:rPr>
          <w:b/>
          <w:bCs/>
        </w:rPr>
        <w:t xml:space="preserve">2019. évi LXXX. törvény (Szakképzési tv.) </w:t>
      </w:r>
    </w:p>
    <w:p w14:paraId="4F624EF2" w14:textId="77777777" w:rsidR="00F63554" w:rsidRDefault="00D71E97" w:rsidP="001C3974">
      <w:pPr>
        <w:jc w:val="both"/>
      </w:pPr>
      <w:r w:rsidRPr="00D71E97">
        <w:t>„</w:t>
      </w:r>
      <w:r w:rsidRPr="00D71E97">
        <w:rPr>
          <w:b/>
          <w:bCs/>
        </w:rPr>
        <w:t xml:space="preserve">125. § </w:t>
      </w:r>
      <w:r w:rsidRPr="00D71E97">
        <w:rPr>
          <w:i/>
          <w:iCs/>
        </w:rPr>
        <w:t xml:space="preserve">[A szakképzés megszervezésére vonatkozó szabályozási átmenet] </w:t>
      </w:r>
    </w:p>
    <w:p w14:paraId="097B7482" w14:textId="77777777" w:rsidR="00D71E97" w:rsidRPr="00D71E97" w:rsidRDefault="00D71E97" w:rsidP="001C3974">
      <w:pPr>
        <w:jc w:val="both"/>
      </w:pPr>
      <w:r w:rsidRPr="00D71E97">
        <w:t xml:space="preserve">… </w:t>
      </w:r>
    </w:p>
    <w:p w14:paraId="742E8F85" w14:textId="0A5761BC" w:rsidR="00007C74" w:rsidRDefault="00007C74" w:rsidP="001C3974">
      <w:pPr>
        <w:jc w:val="both"/>
      </w:pPr>
      <w:r>
        <w:t xml:space="preserve">(9) *  A szakképző intézmény, illetve a szakképzési alapfeladatot ellátó többcélú köznevelési intézmény által szervezett szakmai oktatáshoz kapcsolódó szakmai vizsga, továbbá az (1) bekezdés szerint kifutó jelleggel szervezett nevelés-oktatáshoz kapcsolódó szintvizsga és érettségi vizsga az e törvényben és a Kormány e törvény végrehajtására kiadott rendeletében meghatározott feltételekkel 2025. december 31-éig </w:t>
      </w:r>
      <w:r w:rsidRPr="00EA43A2">
        <w:rPr>
          <w:b/>
        </w:rPr>
        <w:t>a)</w:t>
      </w:r>
      <w:r>
        <w:t xml:space="preserve"> az állam által fenntartott szakképző intézményben, illetve szakképzési alapfeladatot ellátó többcélú köznevelési intézményben, valamint </w:t>
      </w:r>
      <w:r w:rsidRPr="00EA43A2">
        <w:rPr>
          <w:b/>
        </w:rPr>
        <w:t>b)</w:t>
      </w:r>
      <w:r>
        <w:t xml:space="preserve"> az együttműködési megállapodással rendelkező fenntartó által fenntartott szakképző intézményben és szakképzési alapfeladatot ellátó többcélú köznevelési intézményben az együttműködési megállapodásban meghatározott ágazatban is megszervezhető azzal, hogy akkreditált szakképzési vizsgaközpont alatt az ilyen szakképző intézményt, illetve szakképzési alapfeladatot ellátó többcélú köznevelési intézményt kell érteni. 2026. január 1-jétől az ilyen szakképző intézmény akkor szervezhet szakmai vizsgát, ha rendelkezik az e törvény szerinti szakmai és képesítő vizsgáztatási tevékenység folytatására kiadott engedéllyel. A 2025. december 31-éig az ilyen szakképző intézményben szervezett szakmai vizsga lefolytatásával kapcsolatos jogszabálysértés megállapítására és jogkövetkezményeinek alkalmazására a régi Szkt. e törvény hatálybalépését megelőző napon hatályos 17. §-át kell alkalmazni azzal, hogy a hivatal helyett a szakképzésért felelős miniszter jár el. * „</w:t>
      </w:r>
    </w:p>
    <w:p w14:paraId="5CF70F50" w14:textId="610411DF" w:rsidR="00D71E97" w:rsidRPr="00D71E97" w:rsidRDefault="00D71E97" w:rsidP="001C3974">
      <w:pPr>
        <w:jc w:val="both"/>
      </w:pPr>
      <w:r w:rsidRPr="00D71E97">
        <w:rPr>
          <w:b/>
          <w:bCs/>
        </w:rPr>
        <w:t xml:space="preserve">12/2020. (II.7.) Kormányrendelet a szakképzésről szóló törvény végrehajtásáról </w:t>
      </w:r>
    </w:p>
    <w:p w14:paraId="73ED9905" w14:textId="77777777" w:rsidR="003B5D9E" w:rsidRDefault="00D71E97" w:rsidP="001C3974">
      <w:pPr>
        <w:jc w:val="both"/>
      </w:pPr>
      <w:r w:rsidRPr="00D71E97">
        <w:rPr>
          <w:b/>
          <w:bCs/>
        </w:rPr>
        <w:t xml:space="preserve">„262. § </w:t>
      </w:r>
      <w:r w:rsidRPr="00D71E97">
        <w:t xml:space="preserve">(1) Szakmai vizsgát február-március, május-június és október-november hónapban lehet tartani (a továbbiakban: vizsgaidőszak). A részszakma megszerzésére irányuló szakmai vizsgát az akkreditált vizsgaközpont által meghatározott időpontban lehet tenni. </w:t>
      </w:r>
    </w:p>
    <w:p w14:paraId="3C98DFF4" w14:textId="36303EFF" w:rsidR="00D71E97" w:rsidRPr="00D71E97" w:rsidRDefault="00D71E97" w:rsidP="001C3974">
      <w:pPr>
        <w:jc w:val="both"/>
      </w:pPr>
      <w:r w:rsidRPr="00D71E97">
        <w:t xml:space="preserve">… </w:t>
      </w:r>
    </w:p>
    <w:p w14:paraId="4FD477BF" w14:textId="77777777" w:rsidR="00D71E97" w:rsidRPr="00D71E97" w:rsidRDefault="00D71E97" w:rsidP="001C3974">
      <w:pPr>
        <w:jc w:val="both"/>
      </w:pPr>
      <w:r w:rsidRPr="00D71E97">
        <w:rPr>
          <w:b/>
          <w:bCs/>
        </w:rPr>
        <w:lastRenderedPageBreak/>
        <w:t xml:space="preserve">263. § </w:t>
      </w:r>
      <w:r w:rsidRPr="00D71E97">
        <w:t xml:space="preserve">(1) * A tanuló, illetve a képzésben részt vevő személy az általa tanult szakma szakmai vizsgájára a jelentkezési lapot az akkreditált vizsgaközponthoz nyújtja be az akkreditált vizsgaközpont által meghatározott formában. A jelentkezési laphoz csatolni kell a szakmai vizsgával kapcsolatos kérelmeket és az ilyen kérelem alapjául szolgáló okiratok másolatát. </w:t>
      </w:r>
    </w:p>
    <w:p w14:paraId="2502A7A4" w14:textId="77777777" w:rsidR="00D71E97" w:rsidRPr="00D71E97" w:rsidRDefault="00D71E97" w:rsidP="003B5D9E">
      <w:pPr>
        <w:spacing w:line="240" w:lineRule="auto"/>
        <w:jc w:val="both"/>
      </w:pPr>
      <w:r w:rsidRPr="00D71E97">
        <w:t xml:space="preserve">(2) A jelentkezési lap benyújtásának határideje </w:t>
      </w:r>
    </w:p>
    <w:p w14:paraId="71E5FC77" w14:textId="77777777" w:rsidR="00D71E97" w:rsidRPr="00D71E97" w:rsidRDefault="00D71E97" w:rsidP="003B5D9E">
      <w:pPr>
        <w:spacing w:line="240" w:lineRule="auto"/>
        <w:jc w:val="both"/>
      </w:pPr>
      <w:r w:rsidRPr="00D71E97">
        <w:rPr>
          <w:i/>
          <w:iCs/>
        </w:rPr>
        <w:t xml:space="preserve">a) </w:t>
      </w:r>
      <w:r w:rsidRPr="00D71E97">
        <w:t xml:space="preserve">a február-márciusi vizsgaidőszak esetén a vizsgaidőszakot megelőző év december hónapjának első napja, </w:t>
      </w:r>
    </w:p>
    <w:p w14:paraId="1F1362C9" w14:textId="77777777" w:rsidR="00D71E97" w:rsidRPr="00D71E97" w:rsidRDefault="00D71E97" w:rsidP="003B5D9E">
      <w:pPr>
        <w:spacing w:line="240" w:lineRule="auto"/>
        <w:jc w:val="both"/>
      </w:pPr>
      <w:r w:rsidRPr="00D71E97">
        <w:rPr>
          <w:i/>
          <w:iCs/>
        </w:rPr>
        <w:t xml:space="preserve">b) </w:t>
      </w:r>
      <w:r w:rsidRPr="00D71E97">
        <w:t xml:space="preserve">a május-júniusi vizsgaidőszak esetén a vizsgaidőszak éve február hónapjának tizenötödik napja, </w:t>
      </w:r>
    </w:p>
    <w:p w14:paraId="45C16EBE" w14:textId="77777777" w:rsidR="00D71E97" w:rsidRPr="00D71E97" w:rsidRDefault="00D71E97" w:rsidP="003B5D9E">
      <w:pPr>
        <w:spacing w:line="240" w:lineRule="auto"/>
        <w:jc w:val="both"/>
      </w:pPr>
      <w:r w:rsidRPr="00D71E97">
        <w:rPr>
          <w:i/>
          <w:iCs/>
        </w:rPr>
        <w:t xml:space="preserve">c) </w:t>
      </w:r>
      <w:r w:rsidRPr="00D71E97">
        <w:t xml:space="preserve">az október-novemberi vizsgaidőszak esetén a vizsgaidőszak éve augusztus hónapjának utolsó munkanapja. </w:t>
      </w:r>
    </w:p>
    <w:p w14:paraId="28C251EE" w14:textId="77777777" w:rsidR="00D71E97" w:rsidRPr="00D71E97" w:rsidRDefault="00D71E97" w:rsidP="001C3974">
      <w:pPr>
        <w:jc w:val="both"/>
      </w:pPr>
      <w:r w:rsidRPr="00D71E97">
        <w:t xml:space="preserve">(3) A jelentkező a szakmai vizsga megkezdéséig igazolja, hogy a szakmai vizsgára bocsátáshoz szükséges, a képzési és kimeneti követelményekben meghatározott feltételekkel rendelkezik. Ha a jelentkező a szakmai vizsga megkezdéséig nem teljesíti vagy nem igazolja, hogy megfelel a szakmai vizsgára bocsátás képzési és kimeneti követelményekben meghatározott feltételeinek, a jelentkezését törölni kell. </w:t>
      </w:r>
    </w:p>
    <w:p w14:paraId="41CDE84F" w14:textId="77777777" w:rsidR="00D71E97" w:rsidRPr="00D71E97" w:rsidRDefault="00D71E97" w:rsidP="001C3974">
      <w:pPr>
        <w:jc w:val="both"/>
      </w:pPr>
      <w:r w:rsidRPr="00D71E97">
        <w:rPr>
          <w:b/>
          <w:bCs/>
        </w:rPr>
        <w:t xml:space="preserve">264. § </w:t>
      </w:r>
      <w:r w:rsidRPr="00D71E97">
        <w:t xml:space="preserve">(1) A szakmai vizsga vizsgatevékenységei alól - a jogszabályban vagy a képzési és kimeneti követelményekben meghatározott kivétellel - felmentés nem adható. </w:t>
      </w:r>
    </w:p>
    <w:p w14:paraId="1355F82B" w14:textId="41FBE0CD" w:rsidR="00D71E97" w:rsidRDefault="00D71E97" w:rsidP="001C3974">
      <w:pPr>
        <w:jc w:val="both"/>
      </w:pPr>
      <w:r w:rsidRPr="00D71E97">
        <w:t xml:space="preserve">(2) Mentesül a szakmai vizsga vagy a vizsgatevékenység letétele alól az a vizsgázó, aki országos szakmai tanulmányi versenyen, WorldSkills vagy EuroSkills versenyen a képzési és kimeneti követelményekben meghatározott követelményt teljesítette és a versenyfelhívásban meghatározott helyezést, teljesítményt, szintet elérte. Az e bekezdésben meghatározott felmentés esetén a szakmai vizsga vagy a vizsgatevékenység eredménye jelesnek minősül.” </w:t>
      </w:r>
    </w:p>
    <w:p w14:paraId="0BA72063" w14:textId="77777777" w:rsidR="00494235" w:rsidRPr="00494235" w:rsidRDefault="00494235" w:rsidP="00494235">
      <w:pPr>
        <w:jc w:val="both"/>
      </w:pPr>
      <w:r w:rsidRPr="00494235">
        <w:t>"287. § (1) *  </w:t>
      </w:r>
      <w:r w:rsidRPr="00494235">
        <w:rPr>
          <w:b/>
          <w:bCs/>
        </w:rPr>
        <w:t>Az akkreditált szakképzési vizsgaközpont döntése, intézkedése vagy intézkedésének elmulasztása ellen</w:t>
      </w:r>
      <w:r w:rsidRPr="00494235">
        <w:t xml:space="preserve"> a vizsgázó jogszabálysértésre hivatkozva – a közléstől, ennek hiányában a tudomásra jutástól számított öt napon belül – törvényességi kérelmet nyújthat be. A benyújtásra meghatározott határidő elmulasztása jogvesztő, igazolásnak helye nincs. </w:t>
      </w:r>
    </w:p>
    <w:p w14:paraId="2592210D" w14:textId="77777777" w:rsidR="00494235" w:rsidRPr="00494235" w:rsidRDefault="00494235" w:rsidP="00494235">
      <w:pPr>
        <w:jc w:val="both"/>
      </w:pPr>
      <w:r w:rsidRPr="00494235">
        <w:t xml:space="preserve">(2) A törvényességi kérelmet a szakképzési államigazgatási szervnek kell címezni, de az akkreditált vizsgaközponthoz kell benyújtani. Az akkreditált vizsgaközpont a törvényességi kérelmet a törvényességi kérelemmel kapcsolatos véleményével és a törvényességi kérelemmel érintett szakmai vizsgára megbízott vizsgafelügyelő állásfoglalásával együtt öt napon belül továbbítja a szakképzési államigazgatási szervnek. </w:t>
      </w:r>
    </w:p>
    <w:p w14:paraId="76EBFAA0" w14:textId="53EC6BA8" w:rsidR="00494235" w:rsidRDefault="00494235" w:rsidP="001C3974">
      <w:pPr>
        <w:jc w:val="both"/>
      </w:pPr>
      <w:r w:rsidRPr="00494235">
        <w:t>(3) A törvényességi kérelmet a szakképzési államigazgatási szerv a beérkezést követő naptól számított öt napon belül bírálja el."</w:t>
      </w:r>
    </w:p>
    <w:p w14:paraId="2FEAEA5E" w14:textId="77777777" w:rsidR="00590CB8" w:rsidRPr="00D71E97" w:rsidRDefault="00590CB8" w:rsidP="001C3974">
      <w:pPr>
        <w:jc w:val="both"/>
      </w:pPr>
    </w:p>
    <w:p w14:paraId="641E3873" w14:textId="77777777" w:rsidR="00D71E97" w:rsidRPr="00590CB8" w:rsidRDefault="00D71E97" w:rsidP="001C3974">
      <w:pPr>
        <w:jc w:val="both"/>
        <w:rPr>
          <w:sz w:val="28"/>
          <w:szCs w:val="28"/>
          <w:u w:val="single"/>
        </w:rPr>
      </w:pPr>
      <w:r w:rsidRPr="00590CB8">
        <w:rPr>
          <w:b/>
          <w:bCs/>
          <w:sz w:val="28"/>
          <w:szCs w:val="28"/>
          <w:u w:val="single"/>
        </w:rPr>
        <w:t xml:space="preserve">SNI felmentések, kérelmek a szakmai vizsga feladatai kapcsán </w:t>
      </w:r>
    </w:p>
    <w:p w14:paraId="766881C5" w14:textId="77777777" w:rsidR="00D71E97" w:rsidRPr="00D71E97" w:rsidRDefault="00D71E97" w:rsidP="001C3974">
      <w:pPr>
        <w:jc w:val="both"/>
      </w:pPr>
      <w:r w:rsidRPr="00D71E97">
        <w:rPr>
          <w:b/>
          <w:bCs/>
        </w:rPr>
        <w:t xml:space="preserve">„295. § </w:t>
      </w:r>
      <w:r w:rsidRPr="00D71E97">
        <w:t>(2) Az engedélyben - a szakmai vizsga kivételével - a szakmai tartalmak tanulása alóli felmentés is adható. Az ilyen mentesítés kizárólag a mentesítés a</w:t>
      </w:r>
      <w:r w:rsidR="005F5E46">
        <w:t xml:space="preserve">lapjául szolgáló körülménnyel </w:t>
      </w:r>
      <w:r w:rsidRPr="00D71E97">
        <w:t xml:space="preserve">összefüggésben biztosítható, és nem vezethet a szakma megszerzéséhez szükséges követelmények alóli általános felmentéshez. </w:t>
      </w:r>
    </w:p>
    <w:p w14:paraId="22475549" w14:textId="77777777" w:rsidR="00D71E97" w:rsidRPr="00D71E97" w:rsidRDefault="00D71E97" w:rsidP="001C3974">
      <w:pPr>
        <w:jc w:val="both"/>
      </w:pPr>
      <w:r w:rsidRPr="00D71E97">
        <w:lastRenderedPageBreak/>
        <w:t xml:space="preserve">… </w:t>
      </w:r>
    </w:p>
    <w:p w14:paraId="259F8898" w14:textId="77777777" w:rsidR="00D71E97" w:rsidRPr="00D71E97" w:rsidRDefault="00D71E97" w:rsidP="001C3974">
      <w:pPr>
        <w:jc w:val="both"/>
      </w:pPr>
      <w:r w:rsidRPr="00D71E97">
        <w:rPr>
          <w:b/>
          <w:bCs/>
        </w:rPr>
        <w:t xml:space="preserve">297. § </w:t>
      </w:r>
      <w:r w:rsidRPr="00D71E97">
        <w:t xml:space="preserve">(1) * A szakmai vizsga tekintetében a beilleszkedési, tanulási, magatartási rendellenességgel küzdő tanuló és a sajátos nevelési igényű vagy fogyatékkal élő személy részére az akkreditált vizsgaközpont az Nkt. szerinti szakértői bizottság szakértői véleményére tekintettel az e §-ban meghatározott kedvezményeket biztosítja. </w:t>
      </w:r>
    </w:p>
    <w:p w14:paraId="7447F619" w14:textId="02B6A069" w:rsidR="00D71E97" w:rsidRPr="00D71E97" w:rsidRDefault="00D71E97" w:rsidP="001C3974">
      <w:pPr>
        <w:jc w:val="both"/>
      </w:pPr>
      <w:r w:rsidRPr="00D71E97">
        <w:t>(2) * Az interaktív vizsgatevékenységen beilleszkedési, tanulási, magatartási rendellenességgel küzdő tanuló és a sajátos nevelési igényű vagy fogyatékkal élő személy számára lehetővé kell tenni a tanulmányok során alkalmazott segédeszköz használatát vagy segédszemély igénybevételét. Az akkreditált</w:t>
      </w:r>
      <w:r w:rsidR="00007C74">
        <w:t xml:space="preserve"> szakképzési</w:t>
      </w:r>
      <w:r w:rsidRPr="00D71E97">
        <w:t xml:space="preserve"> vizsgaközpont a halláskárosodott vizsgázó kérelmére a vizsgatevékenység szóban történő részének idejére - ha az indokolt - jelnyelvi tolmácsot biztosít. </w:t>
      </w:r>
    </w:p>
    <w:p w14:paraId="07B916D8" w14:textId="29E93419" w:rsidR="00D71E97" w:rsidRPr="00D71E97" w:rsidRDefault="00D71E97" w:rsidP="001C3974">
      <w:pPr>
        <w:jc w:val="both"/>
      </w:pPr>
      <w:r w:rsidRPr="00D71E97">
        <w:t>(3) Ha azt a beilleszkedési, tanulási, magatartási nehézség, a sajátos nevelési igény, illetve a fogyatékosság jellege indokolja, a vizsgázó igazolt kérelme alapján az akkreditált</w:t>
      </w:r>
      <w:r w:rsidR="00007C74">
        <w:t xml:space="preserve"> szakképzési</w:t>
      </w:r>
      <w:r w:rsidRPr="00D71E97">
        <w:t xml:space="preserve"> vizsgaközpont engedélyezheti </w:t>
      </w:r>
    </w:p>
    <w:p w14:paraId="62AE1663" w14:textId="77777777" w:rsidR="00D71E97" w:rsidRPr="00D71E97" w:rsidRDefault="00D71E97" w:rsidP="001C3974">
      <w:pPr>
        <w:jc w:val="both"/>
      </w:pPr>
      <w:r w:rsidRPr="00D71E97">
        <w:t xml:space="preserve">a) a vizsgázó mentesítését a vizsgatevékenység idegen nyelvi része vagy annak egy típusa, szintje alól, ha a vizsgázót a szakmai oktatás során is mentesítették az idegen nyelv értékelése és minősítése alól, </w:t>
      </w:r>
    </w:p>
    <w:p w14:paraId="4B9DBD77" w14:textId="77777777" w:rsidR="00D71E97" w:rsidRPr="00D71E97" w:rsidRDefault="00D71E97" w:rsidP="001C3974">
      <w:pPr>
        <w:jc w:val="both"/>
      </w:pPr>
      <w:r w:rsidRPr="00D71E97">
        <w:t xml:space="preserve">b) az interaktív vizsgatevékenység szóban történő vizsgatevékenységgel vagy a vizsgatevékenység szóban történő részének interaktív vizsgatevékenységgel történő felváltását, </w:t>
      </w:r>
    </w:p>
    <w:p w14:paraId="7D7A4E7A" w14:textId="77777777" w:rsidR="00D71E97" w:rsidRPr="00D71E97" w:rsidRDefault="00D71E97" w:rsidP="001C3974">
      <w:pPr>
        <w:jc w:val="both"/>
      </w:pPr>
      <w:r w:rsidRPr="00D71E97">
        <w:t xml:space="preserve">c) az adott vizsgatevékenység az arra meghatározott időnél hosszabb idő alatt történő teljesítését azzal, hogy a projektfeladat esetén a hosszabbítás nem haladhatja meg a projektfeladatra előírt időtartam harminc százalékát, kivéve, ha a képzési és kimeneti követelmények másként rendelkeznek.” </w:t>
      </w:r>
    </w:p>
    <w:p w14:paraId="15DA7D68" w14:textId="77777777" w:rsidR="00590CB8" w:rsidRDefault="00590CB8" w:rsidP="001C3974">
      <w:pPr>
        <w:jc w:val="both"/>
      </w:pPr>
    </w:p>
    <w:p w14:paraId="1B3078C6" w14:textId="77777777" w:rsidR="00590CB8" w:rsidRDefault="00D71E97" w:rsidP="001C3974">
      <w:pPr>
        <w:jc w:val="both"/>
      </w:pPr>
      <w:r w:rsidRPr="00D71E97">
        <w:t xml:space="preserve">A </w:t>
      </w:r>
      <w:r w:rsidRPr="00D71E97">
        <w:rPr>
          <w:b/>
          <w:bCs/>
        </w:rPr>
        <w:t>szakmai vizsga vizsgatevékenységei alól, csak a fent idézett jogszabály alapján lehet mentesülni</w:t>
      </w:r>
      <w:r w:rsidRPr="00D71E97">
        <w:t>, a megadott feltételekkel! Amennyiben felmentési kérelemmel élnek a fentiek alapján, a kérvényt az idézett jogszabály szerint és formában kérjük benyújtani</w:t>
      </w:r>
      <w:r w:rsidR="00AD2A18">
        <w:t xml:space="preserve"> a következő e-mail címre: </w:t>
      </w:r>
    </w:p>
    <w:p w14:paraId="3DECE358" w14:textId="2D960CC3" w:rsidR="00130B9C" w:rsidRPr="00590CB8" w:rsidRDefault="00AD2A18" w:rsidP="00590CB8">
      <w:pPr>
        <w:jc w:val="center"/>
        <w:rPr>
          <w:i/>
          <w:iCs/>
          <w:sz w:val="24"/>
          <w:szCs w:val="24"/>
        </w:rPr>
      </w:pPr>
      <w:r w:rsidRPr="00590CB8">
        <w:rPr>
          <w:b/>
          <w:iCs/>
          <w:sz w:val="24"/>
          <w:szCs w:val="24"/>
        </w:rPr>
        <w:t>felnottkepzes@kreativtechnikum.hu</w:t>
      </w:r>
    </w:p>
    <w:p w14:paraId="58218CC3" w14:textId="04CFCF13" w:rsidR="00D71E97" w:rsidRPr="00007C74" w:rsidRDefault="00AD2A18" w:rsidP="00130B9C">
      <w:r>
        <w:t>C</w:t>
      </w:r>
      <w:r w:rsidR="00D71E97" w:rsidRPr="00D71E97">
        <w:t xml:space="preserve">satolni kell az igazoló dokumentumok másolatát! </w:t>
      </w:r>
      <w:r w:rsidR="00007C74">
        <w:br/>
      </w:r>
      <w:r w:rsidRPr="00D71E97">
        <w:rPr>
          <w:i/>
          <w:iCs/>
        </w:rPr>
        <w:t>(</w:t>
      </w:r>
      <w:r w:rsidR="00007C74">
        <w:rPr>
          <w:i/>
          <w:iCs/>
        </w:rPr>
        <w:t xml:space="preserve">kérvény </w:t>
      </w:r>
      <w:r w:rsidRPr="00D71E97">
        <w:rPr>
          <w:i/>
          <w:iCs/>
        </w:rPr>
        <w:t>formanyom</w:t>
      </w:r>
      <w:r>
        <w:rPr>
          <w:i/>
          <w:iCs/>
        </w:rPr>
        <w:t>tatvány</w:t>
      </w:r>
      <w:r w:rsidR="00007C74">
        <w:rPr>
          <w:i/>
          <w:iCs/>
        </w:rPr>
        <w:t>a</w:t>
      </w:r>
      <w:r>
        <w:rPr>
          <w:i/>
          <w:iCs/>
        </w:rPr>
        <w:t xml:space="preserve"> e-mailben </w:t>
      </w:r>
      <w:r w:rsidR="00590CB8">
        <w:rPr>
          <w:i/>
          <w:iCs/>
        </w:rPr>
        <w:t>csatolva</w:t>
      </w:r>
      <w:r>
        <w:rPr>
          <w:i/>
          <w:iCs/>
        </w:rPr>
        <w:t>)</w:t>
      </w:r>
    </w:p>
    <w:p w14:paraId="1A220B27" w14:textId="77777777" w:rsidR="00D71E97" w:rsidRPr="00D71E97" w:rsidRDefault="00D71E97" w:rsidP="001C3974">
      <w:pPr>
        <w:jc w:val="both"/>
      </w:pPr>
      <w:r w:rsidRPr="00D71E97">
        <w:t xml:space="preserve">A tanévre kiadott </w:t>
      </w:r>
      <w:r w:rsidRPr="00D71E97">
        <w:rPr>
          <w:b/>
          <w:bCs/>
        </w:rPr>
        <w:t xml:space="preserve">tantárgyi felmentések NEM mentesítenek </w:t>
      </w:r>
      <w:r w:rsidRPr="00D71E97">
        <w:t xml:space="preserve">a vizsga részei vagy egésze alól! </w:t>
      </w:r>
    </w:p>
    <w:p w14:paraId="120697F2" w14:textId="77777777" w:rsidR="00D71E97" w:rsidRPr="00D71E97" w:rsidRDefault="00D71E97" w:rsidP="001C3974">
      <w:pPr>
        <w:jc w:val="both"/>
      </w:pPr>
      <w:r w:rsidRPr="00D71E97">
        <w:t xml:space="preserve">Köszönöm figyelmüket, a szakmai vizsga jelentkezések után a további részletekről értesítjük majd Önöket! </w:t>
      </w:r>
    </w:p>
    <w:p w14:paraId="708FDCF8" w14:textId="498C85A1" w:rsidR="0091456D" w:rsidRPr="003B5D9E" w:rsidRDefault="0091456D" w:rsidP="001C3974">
      <w:pPr>
        <w:jc w:val="both"/>
      </w:pPr>
      <w:r>
        <w:t>Budapest, 202</w:t>
      </w:r>
      <w:r w:rsidR="00EA43A2">
        <w:t>5</w:t>
      </w:r>
      <w:r>
        <w:t xml:space="preserve">. </w:t>
      </w:r>
      <w:r w:rsidR="00590CB8">
        <w:t>július 15.</w:t>
      </w:r>
    </w:p>
    <w:p w14:paraId="3E23BCDA" w14:textId="77777777" w:rsidR="00590CB8" w:rsidRDefault="00590CB8" w:rsidP="00130B9C">
      <w:pPr>
        <w:rPr>
          <w:b/>
          <w:bCs/>
        </w:rPr>
      </w:pPr>
    </w:p>
    <w:p w14:paraId="5A1D0489" w14:textId="2B357DB1" w:rsidR="00D71E97" w:rsidRPr="0091456D" w:rsidRDefault="0091456D" w:rsidP="00130B9C">
      <w:r>
        <w:rPr>
          <w:b/>
          <w:bCs/>
        </w:rPr>
        <w:t>Guzmann Katalin</w:t>
      </w:r>
      <w:r w:rsidR="00D71E97" w:rsidRPr="00D71E97">
        <w:rPr>
          <w:b/>
          <w:bCs/>
        </w:rPr>
        <w:t xml:space="preserve"> s</w:t>
      </w:r>
      <w:r>
        <w:rPr>
          <w:b/>
          <w:bCs/>
        </w:rPr>
        <w:t>.</w:t>
      </w:r>
      <w:r w:rsidR="00D71E97" w:rsidRPr="00D71E97">
        <w:rPr>
          <w:b/>
          <w:bCs/>
        </w:rPr>
        <w:t xml:space="preserve">k. </w:t>
      </w:r>
      <w:r>
        <w:rPr>
          <w:b/>
          <w:bCs/>
        </w:rPr>
        <w:br/>
      </w:r>
      <w:r w:rsidRPr="0091456D">
        <w:rPr>
          <w:bCs/>
        </w:rPr>
        <w:t>igazgatóhelyettes</w:t>
      </w:r>
    </w:p>
    <w:p w14:paraId="17AAE234" w14:textId="2EEF3E4B" w:rsidR="00000000" w:rsidRDefault="00D71E97" w:rsidP="003B5D9E">
      <w:r w:rsidRPr="00D71E97">
        <w:rPr>
          <w:i/>
          <w:iCs/>
        </w:rPr>
        <w:t xml:space="preserve">Budapesti Komplex SZC </w:t>
      </w:r>
      <w:r w:rsidR="00590CB8">
        <w:rPr>
          <w:i/>
          <w:iCs/>
        </w:rPr>
        <w:br/>
      </w:r>
      <w:r w:rsidRPr="00D71E97">
        <w:rPr>
          <w:i/>
          <w:iCs/>
        </w:rPr>
        <w:t>Kreatív</w:t>
      </w:r>
      <w:r w:rsidR="00130B9C">
        <w:rPr>
          <w:i/>
          <w:iCs/>
        </w:rPr>
        <w:t xml:space="preserve"> és Kézművesipari</w:t>
      </w:r>
      <w:r w:rsidRPr="00D71E97">
        <w:rPr>
          <w:i/>
          <w:iCs/>
        </w:rPr>
        <w:t xml:space="preserve"> Technikum </w:t>
      </w:r>
    </w:p>
    <w:sectPr w:rsidR="007F6E4C" w:rsidSect="00590CB8">
      <w:headerReference w:type="default" r:id="rId6"/>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5C574" w14:textId="77777777" w:rsidR="00F44B77" w:rsidRDefault="00F44B77" w:rsidP="00590CB8">
      <w:pPr>
        <w:spacing w:after="0" w:line="240" w:lineRule="auto"/>
      </w:pPr>
      <w:r>
        <w:separator/>
      </w:r>
    </w:p>
  </w:endnote>
  <w:endnote w:type="continuationSeparator" w:id="0">
    <w:p w14:paraId="027338D8" w14:textId="77777777" w:rsidR="00F44B77" w:rsidRDefault="00F44B77" w:rsidP="0059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BF5C5" w14:textId="77777777" w:rsidR="00F44B77" w:rsidRDefault="00F44B77" w:rsidP="00590CB8">
      <w:pPr>
        <w:spacing w:after="0" w:line="240" w:lineRule="auto"/>
      </w:pPr>
      <w:r>
        <w:separator/>
      </w:r>
    </w:p>
  </w:footnote>
  <w:footnote w:type="continuationSeparator" w:id="0">
    <w:p w14:paraId="6F62AE1A" w14:textId="77777777" w:rsidR="00F44B77" w:rsidRDefault="00F44B77" w:rsidP="00590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1BA35" w14:textId="51AB8534" w:rsidR="00590CB8" w:rsidRDefault="00590CB8">
    <w:pPr>
      <w:pStyle w:val="lfej"/>
    </w:pPr>
    <w:r>
      <w:rPr>
        <w:noProof/>
      </w:rPr>
      <w:drawing>
        <wp:inline distT="0" distB="0" distL="0" distR="0" wp14:anchorId="7E659319" wp14:editId="7470B70E">
          <wp:extent cx="1557498" cy="733425"/>
          <wp:effectExtent l="0" t="0" r="508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1930"/>
                  <a:stretch/>
                </pic:blipFill>
                <pic:spPr bwMode="auto">
                  <a:xfrm>
                    <a:off x="0" y="0"/>
                    <a:ext cx="1561776" cy="7354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E97"/>
    <w:rsid w:val="00007C74"/>
    <w:rsid w:val="00083367"/>
    <w:rsid w:val="00130B9C"/>
    <w:rsid w:val="001C3974"/>
    <w:rsid w:val="0021013A"/>
    <w:rsid w:val="00265222"/>
    <w:rsid w:val="002A11E9"/>
    <w:rsid w:val="00335368"/>
    <w:rsid w:val="003B5D9E"/>
    <w:rsid w:val="00494235"/>
    <w:rsid w:val="004E0697"/>
    <w:rsid w:val="00590CB8"/>
    <w:rsid w:val="005C65AF"/>
    <w:rsid w:val="005D2A8D"/>
    <w:rsid w:val="005F5E46"/>
    <w:rsid w:val="006F1A2F"/>
    <w:rsid w:val="007019DD"/>
    <w:rsid w:val="0091456D"/>
    <w:rsid w:val="00A25769"/>
    <w:rsid w:val="00A74BA8"/>
    <w:rsid w:val="00AD2A18"/>
    <w:rsid w:val="00B83A69"/>
    <w:rsid w:val="00B84067"/>
    <w:rsid w:val="00CC21FE"/>
    <w:rsid w:val="00CE2B28"/>
    <w:rsid w:val="00D71E97"/>
    <w:rsid w:val="00DC1016"/>
    <w:rsid w:val="00EA43A2"/>
    <w:rsid w:val="00EC463F"/>
    <w:rsid w:val="00EC46F0"/>
    <w:rsid w:val="00F44B77"/>
    <w:rsid w:val="00F63554"/>
    <w:rsid w:val="00FE51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54B2"/>
  <w15:chartTrackingRefBased/>
  <w15:docId w15:val="{7187EED1-A1E1-4E44-AFB1-DB866147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007C74"/>
    <w:rPr>
      <w:color w:val="0000FF"/>
      <w:u w:val="single"/>
    </w:rPr>
  </w:style>
  <w:style w:type="paragraph" w:styleId="lfej">
    <w:name w:val="header"/>
    <w:basedOn w:val="Norml"/>
    <w:link w:val="lfejChar"/>
    <w:uiPriority w:val="99"/>
    <w:unhideWhenUsed/>
    <w:rsid w:val="00590CB8"/>
    <w:pPr>
      <w:tabs>
        <w:tab w:val="center" w:pos="4536"/>
        <w:tab w:val="right" w:pos="9072"/>
      </w:tabs>
      <w:spacing w:after="0" w:line="240" w:lineRule="auto"/>
    </w:pPr>
  </w:style>
  <w:style w:type="character" w:customStyle="1" w:styleId="lfejChar">
    <w:name w:val="Élőfej Char"/>
    <w:basedOn w:val="Bekezdsalapbettpusa"/>
    <w:link w:val="lfej"/>
    <w:uiPriority w:val="99"/>
    <w:rsid w:val="00590CB8"/>
  </w:style>
  <w:style w:type="paragraph" w:styleId="llb">
    <w:name w:val="footer"/>
    <w:basedOn w:val="Norml"/>
    <w:link w:val="llbChar"/>
    <w:uiPriority w:val="99"/>
    <w:unhideWhenUsed/>
    <w:rsid w:val="00590CB8"/>
    <w:pPr>
      <w:tabs>
        <w:tab w:val="center" w:pos="4536"/>
        <w:tab w:val="right" w:pos="9072"/>
      </w:tabs>
      <w:spacing w:after="0" w:line="240" w:lineRule="auto"/>
    </w:pPr>
  </w:style>
  <w:style w:type="character" w:customStyle="1" w:styleId="llbChar">
    <w:name w:val="Élőláb Char"/>
    <w:basedOn w:val="Bekezdsalapbettpusa"/>
    <w:link w:val="llb"/>
    <w:uiPriority w:val="99"/>
    <w:rsid w:val="0059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7259</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Ágnes Guzmann</dc:creator>
  <cp:keywords/>
  <dc:description/>
  <cp:lastModifiedBy>Katalin Guzmann</cp:lastModifiedBy>
  <cp:revision>5</cp:revision>
  <cp:lastPrinted>2025-02-06T14:42:00Z</cp:lastPrinted>
  <dcterms:created xsi:type="dcterms:W3CDTF">2025-07-15T08:55:00Z</dcterms:created>
  <dcterms:modified xsi:type="dcterms:W3CDTF">2025-07-21T10:27:00Z</dcterms:modified>
</cp:coreProperties>
</file>